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64" w:rsidRDefault="00137164" w:rsidP="00137164">
      <w:pPr>
        <w:tabs>
          <w:tab w:val="left" w:pos="8820"/>
        </w:tabs>
        <w:ind w:firstLineChars="750" w:firstLine="1575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霍城县三宫乡中心学校五年级英语第六单元教学设计</w:t>
      </w:r>
    </w:p>
    <w:tbl>
      <w:tblPr>
        <w:tblW w:w="9540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"/>
        <w:gridCol w:w="840"/>
        <w:gridCol w:w="1440"/>
        <w:gridCol w:w="214"/>
        <w:gridCol w:w="148"/>
        <w:gridCol w:w="1993"/>
        <w:gridCol w:w="3015"/>
        <w:gridCol w:w="1380"/>
      </w:tblGrid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  题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5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Unit   6 It＇s  a  grapefruit. Lesson  32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课时安排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一课时</w:t>
            </w:r>
          </w:p>
        </w:tc>
      </w:tr>
      <w:tr w:rsidR="00137164" w:rsidTr="00137164">
        <w:trPr>
          <w:trHeight w:val="1382"/>
        </w:trPr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  <w:p w:rsidR="00137164" w:rsidRDefault="00137164">
            <w:pPr>
              <w:widowControl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</w:t>
            </w:r>
          </w:p>
          <w:p w:rsidR="00137164" w:rsidRDefault="00137164">
            <w:pPr>
              <w:widowControl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</w:t>
            </w:r>
          </w:p>
          <w:p w:rsidR="00137164" w:rsidRDefault="00137164">
            <w:pPr>
              <w:widowControl/>
              <w:jc w:val="center"/>
              <w:rPr>
                <w:rFonts w:asci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</w:t>
            </w:r>
          </w:p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标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widowControl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知识与技能</w:t>
            </w:r>
          </w:p>
        </w:tc>
        <w:tc>
          <w:tcPr>
            <w:tcW w:w="6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知识与技能：</w:t>
            </w:r>
          </w:p>
          <w:p w:rsidR="00137164" w:rsidRDefault="00137164">
            <w:pPr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1、能听、说和认读下列单词和句型：coconut,</w:t>
            </w:r>
          </w:p>
          <w:p w:rsidR="00137164" w:rsidRDefault="00137164">
            <w:pPr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grapefruit, 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hami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melon.</w:t>
            </w:r>
          </w:p>
          <w:p w:rsidR="00137164" w:rsidRDefault="00137164">
            <w:pPr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this ?  It ’s a pear. </w:t>
            </w:r>
          </w:p>
          <w:p w:rsidR="00137164" w:rsidRDefault="00137164">
            <w:pPr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that ?  It ’s a watermelon 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Can I have one?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Yes. I will buy one for you.</w:t>
            </w:r>
          </w:p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2、能听、说和认读和写下列单词和句型：fruit，</w:t>
            </w:r>
          </w:p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watermelon，juice，milk，water.   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this ?  It ’s a pear.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that ?  It ’s a watermelon . </w:t>
            </w:r>
          </w:p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3、能在情境中理解、会说等句子，并能够在真实的语言环境中初步运用。</w:t>
            </w:r>
          </w:p>
          <w:p w:rsidR="00137164" w:rsidRDefault="00137164">
            <w:pPr>
              <w:spacing w:line="50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4、能有节奏的说唱歌谣。</w:t>
            </w:r>
          </w:p>
        </w:tc>
      </w:tr>
      <w:tr w:rsidR="00137164" w:rsidTr="0013716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64" w:rsidRDefault="00137164">
            <w:pPr>
              <w:widowControl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64" w:rsidRDefault="00137164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过程与方法</w:t>
            </w:r>
          </w:p>
        </w:tc>
        <w:tc>
          <w:tcPr>
            <w:tcW w:w="6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500" w:lineRule="exact"/>
              <w:outlineLvl w:val="0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通过游戏法、实物教学法等活动，来操练和巩固所学单词和词汇。</w:t>
            </w:r>
          </w:p>
        </w:tc>
      </w:tr>
      <w:tr w:rsidR="00137164" w:rsidTr="0013716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64" w:rsidRDefault="00137164">
            <w:pPr>
              <w:widowControl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widowControl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情感态度与价值观</w:t>
            </w:r>
          </w:p>
        </w:tc>
        <w:tc>
          <w:tcPr>
            <w:tcW w:w="6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500" w:lineRule="exact"/>
              <w:ind w:leftChars="67" w:left="141" w:firstLineChars="100" w:firstLine="210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教育学生要多吃水果，多鼓励学生，增强学生的自信心。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教学重点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1、能在情境中理解、会说: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what ’s this ?  It ’s a grapefruit.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what ’s that ?  It ’s a coconut.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Can I have one?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Yes. I will buy one for you.等句子，并能够在真实的语言环境中初步运用。</w:t>
            </w:r>
          </w:p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2、能听、说和认读和写下列单词和句型：fruit，                                                                watermelon，juice，milk，water.   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this ?  It ’s a pear.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that ?  It ’s a watermelon . </w:t>
            </w:r>
          </w:p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3、能在情境中理解、会说等句子，并能够在真实的语言环境中初步运用。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教学难点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1、能听、说和认读和写下列单词和句型：fruit，</w:t>
            </w:r>
          </w:p>
          <w:p w:rsidR="00137164" w:rsidRDefault="00137164">
            <w:pPr>
              <w:spacing w:line="360" w:lineRule="auto"/>
              <w:ind w:firstLineChars="200" w:firstLine="42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 xml:space="preserve">  watermelon，juice，milk，water.   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this ?  It ’s a pear. </w:t>
            </w:r>
          </w:p>
          <w:p w:rsidR="00137164" w:rsidRDefault="00137164">
            <w:pPr>
              <w:spacing w:line="360" w:lineRule="auto"/>
              <w:ind w:leftChars="450" w:left="1050" w:hangingChars="50" w:hanging="1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what ’s that ?  It ’s a watermelon . 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2、能在情境中理解、会说等句子，并能够在真实的语言环境中初步运用。</w:t>
            </w:r>
          </w:p>
          <w:p w:rsidR="00137164" w:rsidRDefault="00137164">
            <w:pPr>
              <w:spacing w:line="360" w:lineRule="auto"/>
              <w:ind w:firstLine="40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3、能够将所学知识融入到生活中。</w:t>
            </w:r>
          </w:p>
          <w:p w:rsidR="00137164" w:rsidRDefault="00137164">
            <w:pPr>
              <w:spacing w:line="360" w:lineRule="auto"/>
              <w:ind w:firstLine="405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给学生创设真实语境、等方法来突破重点</w:t>
            </w:r>
            <w:r>
              <w:rPr>
                <w:rFonts w:ascii="宋体" w:cs="宋体" w:hint="eastAsia"/>
                <w:szCs w:val="21"/>
              </w:rPr>
              <w:t>,</w:t>
            </w:r>
            <w:r>
              <w:rPr>
                <w:rFonts w:ascii="宋体" w:hAnsi="宋体" w:cs="宋体" w:hint="eastAsia"/>
                <w:szCs w:val="21"/>
              </w:rPr>
              <w:t>通过同桌、小组合作交流、表演来突破难点。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教学准备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460" w:lineRule="exact"/>
              <w:rPr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tape, book, Pictures，PPT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教法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1.情景教学法2.多媒体教学法3.互动合作学习法。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学法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游戏法，练习法，表演法</w:t>
            </w: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备课时间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2015.11.11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授课时间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rPr>
                <w:rFonts w:ascii="宋体" w:cs="宋体"/>
                <w:szCs w:val="21"/>
              </w:rPr>
            </w:pPr>
          </w:p>
        </w:tc>
      </w:tr>
      <w:tr w:rsidR="00137164" w:rsidTr="00137164"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主备人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余玲玲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授课人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rPr>
                <w:rFonts w:ascii="宋体" w:cs="宋体"/>
                <w:szCs w:val="21"/>
              </w:rPr>
            </w:pPr>
          </w:p>
        </w:tc>
      </w:tr>
      <w:tr w:rsidR="00137164" w:rsidTr="00137164"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教研组长签字时间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rPr>
                <w:rFonts w:ascii="宋体" w:cs="宋体"/>
                <w:szCs w:val="21"/>
              </w:rPr>
            </w:pPr>
          </w:p>
        </w:tc>
      </w:tr>
      <w:tr w:rsidR="00137164" w:rsidTr="00137164"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ind w:firstLineChars="1250" w:firstLine="2625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教学过程</w:t>
            </w:r>
          </w:p>
        </w:tc>
      </w:tr>
      <w:tr w:rsidR="00137164" w:rsidTr="00137164">
        <w:trPr>
          <w:trHeight w:val="594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 学 内 容 与 学 生 活 动</w:t>
            </w:r>
          </w:p>
          <w:p w:rsidR="00137164" w:rsidRDefault="00137164">
            <w:pPr>
              <w:rPr>
                <w:rFonts w:ascii="宋体" w:cs="宋体" w:hint="eastAsia"/>
                <w:kern w:val="0"/>
                <w:szCs w:val="21"/>
              </w:rPr>
            </w:pPr>
          </w:p>
          <w:p w:rsidR="00137164" w:rsidRDefault="00137164">
            <w:pPr>
              <w:rPr>
                <w:rFonts w:ascii="宋体" w:cs="宋体" w:hint="eastAsia"/>
                <w:kern w:val="0"/>
                <w:szCs w:val="21"/>
              </w:rPr>
            </w:pPr>
          </w:p>
          <w:p w:rsidR="00137164" w:rsidRDefault="00137164">
            <w:pPr>
              <w:rPr>
                <w:rFonts w:ascii="宋体" w:cs="宋体" w:hint="eastAsia"/>
                <w:kern w:val="0"/>
                <w:szCs w:val="21"/>
              </w:rPr>
            </w:pPr>
          </w:p>
          <w:p w:rsidR="00137164" w:rsidRDefault="00137164">
            <w:pPr>
              <w:rPr>
                <w:rFonts w:ascii="宋体" w:cs="宋体" w:hint="eastAsia"/>
                <w:kern w:val="0"/>
                <w:szCs w:val="21"/>
              </w:rPr>
            </w:pPr>
          </w:p>
          <w:p w:rsidR="00137164" w:rsidRDefault="00137164">
            <w:pPr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Step1: Warming up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Let’s act. 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Step2:Presentation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Show the fruit picture let them use the sentence: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What is this ?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It ’s a grapefruit.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What is that ? 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It ’s a coconut.(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hami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melon)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Can I have one ?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Yes, I’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ll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buy one for you.</w:t>
            </w:r>
          </w:p>
          <w:p w:rsidR="00137164" w:rsidRDefault="00137164">
            <w:pPr>
              <w:spacing w:line="360" w:lineRule="auto"/>
              <w:ind w:left="130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4、Teach and Practice the words and sentences.  (read one by one)</w:t>
            </w:r>
          </w:p>
          <w:p w:rsidR="00137164" w:rsidRDefault="00137164">
            <w:pPr>
              <w:spacing w:line="360" w:lineRule="auto"/>
              <w:ind w:left="130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5、Let’s play a game.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Ahh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   or    Read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当你看到它请说一句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Ahh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，如果看到其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他图片请把单词读2遍。</w:t>
            </w:r>
          </w:p>
          <w:p w:rsidR="00137164" w:rsidRDefault="00137164">
            <w:pPr>
              <w:spacing w:line="360" w:lineRule="auto"/>
              <w:ind w:left="130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、Listen the tape with the pictures.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 xml:space="preserve">           Ss read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it.in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pairs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Step3:Practice</w:t>
            </w:r>
          </w:p>
          <w:p w:rsidR="00137164" w:rsidRDefault="00137164" w:rsidP="00252943">
            <w:pPr>
              <w:numPr>
                <w:ilvl w:val="1"/>
                <w:numId w:val="1"/>
              </w:num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击鼓传花</w:t>
            </w:r>
          </w:p>
          <w:p w:rsidR="00137164" w:rsidRDefault="00137164" w:rsidP="00252943">
            <w:pPr>
              <w:numPr>
                <w:ilvl w:val="1"/>
                <w:numId w:val="1"/>
              </w:num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Say the chant.</w:t>
            </w:r>
          </w:p>
          <w:p w:rsidR="00137164" w:rsidRDefault="00137164" w:rsidP="00252943">
            <w:pPr>
              <w:numPr>
                <w:ilvl w:val="1"/>
                <w:numId w:val="1"/>
              </w:num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Let’s sing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1 )words: grapefruit, coconut.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2 )Sentences: What ’s this ？ It’s a grapefruit.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What ’s that ? It’s a coconut.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Homework: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1、推销并介绍自己的水果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eg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: It’s a/an…… I like ……</w:t>
            </w:r>
          </w:p>
          <w:p w:rsidR="00137164" w:rsidRDefault="00137164">
            <w:pPr>
              <w:spacing w:line="360" w:lineRule="auto"/>
              <w:ind w:firstLineChars="350" w:firstLine="73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2、Read and write the words three times</w:t>
            </w:r>
          </w:p>
          <w:p w:rsidR="00137164" w:rsidRDefault="00137164">
            <w:pPr>
              <w:spacing w:line="360" w:lineRule="auto"/>
              <w:ind w:firstLineChars="450" w:firstLine="945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Copy the sentences once. 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推销并介绍自己的水果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eg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: It’s a/an…… I like ……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3、Make the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dialouge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.</w:t>
            </w:r>
          </w:p>
          <w:p w:rsidR="00137164" w:rsidRDefault="00137164">
            <w:pPr>
              <w:spacing w:line="360" w:lineRule="auto"/>
              <w:ind w:left="630" w:hangingChars="300" w:hanging="630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小组成员互相给指令，画一个水果，并涂上颜色。</w:t>
            </w:r>
          </w:p>
          <w:p w:rsidR="00137164" w:rsidRDefault="00137164">
            <w:pPr>
              <w:tabs>
                <w:tab w:val="left" w:pos="900"/>
              </w:tabs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eg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: Draw a 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hami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melon.      Color it yellow.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教学札记</w:t>
            </w:r>
          </w:p>
        </w:tc>
      </w:tr>
      <w:tr w:rsidR="00137164" w:rsidTr="00137164">
        <w:trPr>
          <w:trHeight w:val="21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板书设计</w:t>
            </w:r>
          </w:p>
        </w:tc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Lesson 32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hint="eastAsia"/>
              </w:rPr>
              <w:pict>
                <v:line id="_x0000_s1026" style="position:absolute;left:0;text-align:left;z-index:251658240" from="2in,19.5pt" to="2in,19.5pt"/>
              </w:pict>
            </w:r>
            <w:r>
              <w:rPr>
                <w:rFonts w:ascii="宋体" w:hAnsi="宋体" w:cs="宋体" w:hint="eastAsia"/>
                <w:szCs w:val="21"/>
              </w:rPr>
              <w:t xml:space="preserve">                  What is this ?It’s  a  grapefruit.</w:t>
            </w:r>
          </w:p>
          <w:p w:rsidR="00137164" w:rsidRDefault="00137164">
            <w:pPr>
              <w:spacing w:line="360" w:lineRule="auto"/>
              <w:rPr>
                <w:rFonts w:asci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What is that ? It’s  a  coconut.</w:t>
            </w:r>
          </w:p>
          <w:p w:rsidR="00137164" w:rsidRDefault="00137164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Can I have one ？Yes, I’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ll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buy one for you.    </w:t>
            </w:r>
          </w:p>
        </w:tc>
      </w:tr>
      <w:tr w:rsidR="00137164" w:rsidTr="00137164">
        <w:trPr>
          <w:trHeight w:val="282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164" w:rsidRDefault="00137164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教学反思</w:t>
            </w:r>
          </w:p>
        </w:tc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64" w:rsidRDefault="00137164">
            <w:pPr>
              <w:rPr>
                <w:rFonts w:ascii="宋体" w:cs="宋体"/>
                <w:szCs w:val="21"/>
              </w:rPr>
            </w:pPr>
          </w:p>
          <w:p w:rsidR="00137164" w:rsidRDefault="00605892">
            <w:pPr>
              <w:rPr>
                <w:rFonts w:ascii="宋体" w:cs="宋体" w:hint="eastAsia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 xml:space="preserve">      本课通过设置水果超市场景，让学生自然输出所学句型，并能通过买卖等过程会说出：Can </w:t>
            </w:r>
            <w:r>
              <w:rPr>
                <w:rFonts w:ascii="宋体" w:cs="宋体"/>
                <w:szCs w:val="21"/>
              </w:rPr>
              <w:t>I</w:t>
            </w:r>
            <w:r>
              <w:rPr>
                <w:rFonts w:ascii="宋体" w:cs="宋体" w:hint="eastAsia"/>
                <w:szCs w:val="21"/>
              </w:rPr>
              <w:t xml:space="preserve"> have </w:t>
            </w:r>
            <w:proofErr w:type="spellStart"/>
            <w:r>
              <w:rPr>
                <w:rFonts w:ascii="宋体" w:cs="宋体" w:hint="eastAsia"/>
                <w:szCs w:val="21"/>
              </w:rPr>
              <w:t>one?Yes</w:t>
            </w:r>
            <w:proofErr w:type="spellEnd"/>
            <w:r>
              <w:rPr>
                <w:rFonts w:ascii="宋体" w:cs="宋体" w:hint="eastAsia"/>
                <w:szCs w:val="21"/>
              </w:rPr>
              <w:t xml:space="preserve"> ,I will buy one for you.这个难点句型。利用多媒体制作水果反复操练，并且通过体用多媒体制作游戏、歌曲操练本课重点词汇和句型。</w:t>
            </w:r>
          </w:p>
          <w:p w:rsidR="00137164" w:rsidRDefault="00137164">
            <w:pPr>
              <w:rPr>
                <w:rFonts w:ascii="宋体" w:cs="宋体" w:hint="eastAsia"/>
                <w:szCs w:val="21"/>
              </w:rPr>
            </w:pPr>
          </w:p>
          <w:p w:rsidR="00137164" w:rsidRDefault="00137164">
            <w:pPr>
              <w:rPr>
                <w:rFonts w:ascii="宋体" w:cs="宋体" w:hint="eastAsia"/>
                <w:szCs w:val="21"/>
              </w:rPr>
            </w:pPr>
          </w:p>
          <w:p w:rsidR="00137164" w:rsidRDefault="00137164">
            <w:pPr>
              <w:rPr>
                <w:rFonts w:ascii="宋体" w:cs="宋体" w:hint="eastAsia"/>
                <w:szCs w:val="21"/>
              </w:rPr>
            </w:pPr>
          </w:p>
          <w:p w:rsidR="00137164" w:rsidRDefault="00137164">
            <w:pPr>
              <w:rPr>
                <w:rFonts w:ascii="宋体" w:cs="宋体"/>
                <w:szCs w:val="21"/>
              </w:rPr>
            </w:pPr>
          </w:p>
        </w:tc>
      </w:tr>
    </w:tbl>
    <w:p w:rsidR="00080D25" w:rsidRDefault="00080D25"/>
    <w:sectPr w:rsidR="00080D25" w:rsidSect="00080D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21533"/>
    <w:multiLevelType w:val="multilevel"/>
    <w:tmpl w:val="352215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660"/>
        </w:tabs>
        <w:ind w:left="16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7164"/>
    <w:rsid w:val="00080D25"/>
    <w:rsid w:val="00137164"/>
    <w:rsid w:val="00605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716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2015-12-06T08:19:00Z</dcterms:created>
  <dcterms:modified xsi:type="dcterms:W3CDTF">2015-12-06T08:23:00Z</dcterms:modified>
</cp:coreProperties>
</file>